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  <w:bidi w:val="1"/>
      </w:pPr>
      <w:r>
        <w:t>السيرة الذاتية</w:t>
      </w:r>
    </w:p>
    <w:p/>
    <w:p>
      <w:pPr>
        <w:pStyle w:val="Heading1"/>
        <w:bidi w:val="1"/>
      </w:pPr>
      <w:r>
        <w:t>١. البيانات الشخصية: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bidi w:val="1"/>
            </w:pPr>
            <w:r>
              <w:t>الاسم بالعربية</w:t>
            </w:r>
          </w:p>
        </w:tc>
        <w:tc>
          <w:tcPr>
            <w:tcW w:type="dxa" w:w="4320"/>
          </w:tcPr>
          <w:p>
            <w:pPr>
              <w:bidi w:val="1"/>
            </w:pPr>
            <w:r>
              <w:t>ندى رمضان عبدالمقصود أحمد</w:t>
            </w:r>
          </w:p>
        </w:tc>
      </w:tr>
      <w:tr>
        <w:tc>
          <w:tcPr>
            <w:tcW w:type="dxa" w:w="4320"/>
          </w:tcPr>
          <w:p>
            <w:pPr>
              <w:bidi w:val="1"/>
            </w:pPr>
            <w:r>
              <w:t>الاسم بالإنجليزية</w:t>
            </w:r>
          </w:p>
        </w:tc>
        <w:tc>
          <w:tcPr>
            <w:tcW w:type="dxa" w:w="4320"/>
          </w:tcPr>
          <w:p>
            <w:pPr>
              <w:bidi w:val="1"/>
            </w:pPr>
            <w:r>
              <w:t>Nada Ramadan Abdelmaksod Ahmed</w:t>
            </w:r>
          </w:p>
        </w:tc>
      </w:tr>
      <w:tr>
        <w:tc>
          <w:tcPr>
            <w:tcW w:type="dxa" w:w="4320"/>
          </w:tcPr>
          <w:p>
            <w:pPr>
              <w:bidi w:val="1"/>
            </w:pPr>
            <w:r>
              <w:t>القسم</w:t>
            </w:r>
          </w:p>
        </w:tc>
        <w:tc>
          <w:tcPr>
            <w:tcW w:type="dxa" w:w="4320"/>
          </w:tcPr>
          <w:p>
            <w:pPr>
              <w:bidi w:val="1"/>
            </w:pPr>
            <w:r>
              <w:t>الكيمياء الحيوية الطبية والبيولوجيا الجزيئية</w:t>
            </w:r>
          </w:p>
        </w:tc>
      </w:tr>
      <w:tr>
        <w:tc>
          <w:tcPr>
            <w:tcW w:type="dxa" w:w="4320"/>
          </w:tcPr>
          <w:p>
            <w:pPr>
              <w:bidi w:val="1"/>
            </w:pPr>
            <w:r>
              <w:t>الكلية</w:t>
            </w:r>
          </w:p>
        </w:tc>
        <w:tc>
          <w:tcPr>
            <w:tcW w:type="dxa" w:w="4320"/>
          </w:tcPr>
          <w:p>
            <w:pPr>
              <w:bidi w:val="1"/>
            </w:pPr>
            <w:r>
              <w:t>كلية الطب - جامعة بنها</w:t>
            </w:r>
          </w:p>
        </w:tc>
      </w:tr>
      <w:tr>
        <w:tc>
          <w:tcPr>
            <w:tcW w:type="dxa" w:w="4320"/>
          </w:tcPr>
          <w:p>
            <w:pPr>
              <w:bidi w:val="1"/>
            </w:pPr>
            <w:r>
              <w:t>الدرجة الأكاديمية</w:t>
            </w:r>
          </w:p>
        </w:tc>
        <w:tc>
          <w:tcPr>
            <w:tcW w:type="dxa" w:w="4320"/>
          </w:tcPr>
          <w:p>
            <w:pPr>
              <w:bidi w:val="1"/>
            </w:pPr>
            <w:r>
              <w:t>معيد</w:t>
            </w:r>
          </w:p>
        </w:tc>
      </w:tr>
      <w:tr>
        <w:tc>
          <w:tcPr>
            <w:tcW w:type="dxa" w:w="4320"/>
          </w:tcPr>
          <w:p>
            <w:pPr>
              <w:bidi w:val="1"/>
            </w:pPr>
            <w:r>
              <w:t>عنوان العمل</w:t>
            </w:r>
          </w:p>
        </w:tc>
        <w:tc>
          <w:tcPr>
            <w:tcW w:type="dxa" w:w="4320"/>
          </w:tcPr>
          <w:p>
            <w:pPr>
              <w:bidi w:val="1"/>
            </w:pPr>
            <w:r>
              <w:t>كلية الطب - جامعة بنها</w:t>
            </w:r>
          </w:p>
        </w:tc>
      </w:tr>
      <w:tr>
        <w:tc>
          <w:tcPr>
            <w:tcW w:type="dxa" w:w="4320"/>
          </w:tcPr>
          <w:p>
            <w:pPr>
              <w:bidi w:val="1"/>
            </w:pPr>
            <w:r>
              <w:t>الموبايل</w:t>
            </w:r>
          </w:p>
        </w:tc>
        <w:tc>
          <w:tcPr>
            <w:tcW w:type="dxa" w:w="4320"/>
          </w:tcPr>
          <w:p>
            <w:pPr>
              <w:bidi w:val="1"/>
            </w:pPr>
            <w:r>
              <w:t>01270691700</w:t>
            </w:r>
          </w:p>
        </w:tc>
      </w:tr>
      <w:tr>
        <w:tc>
          <w:tcPr>
            <w:tcW w:type="dxa" w:w="4320"/>
          </w:tcPr>
          <w:p>
            <w:pPr>
              <w:bidi w:val="1"/>
            </w:pPr>
            <w:r>
              <w:t>هاتف المنزل</w:t>
            </w:r>
          </w:p>
        </w:tc>
        <w:tc>
          <w:tcPr>
            <w:tcW w:type="dxa" w:w="4320"/>
          </w:tcPr>
          <w:p>
            <w:pPr>
              <w:bidi w:val="1"/>
            </w:pPr>
            <w:r/>
          </w:p>
        </w:tc>
      </w:tr>
      <w:tr>
        <w:tc>
          <w:tcPr>
            <w:tcW w:type="dxa" w:w="4320"/>
          </w:tcPr>
          <w:p>
            <w:pPr>
              <w:bidi w:val="1"/>
            </w:pPr>
            <w:r>
              <w:t>البريد الإلكتروني (الجامعة)</w:t>
            </w:r>
          </w:p>
        </w:tc>
        <w:tc>
          <w:tcPr>
            <w:tcW w:type="dxa" w:w="4320"/>
          </w:tcPr>
          <w:p>
            <w:pPr>
              <w:bidi w:val="1"/>
            </w:pPr>
            <w:r>
              <w:t>nada160431@fmed.bu.edu.eg</w:t>
            </w:r>
          </w:p>
        </w:tc>
      </w:tr>
      <w:tr>
        <w:tc>
          <w:tcPr>
            <w:tcW w:type="dxa" w:w="4320"/>
          </w:tcPr>
          <w:p>
            <w:pPr>
              <w:bidi w:val="1"/>
            </w:pPr>
            <w:r>
              <w:t>البريد الإلكتروني (بديل)</w:t>
            </w:r>
          </w:p>
        </w:tc>
        <w:tc>
          <w:tcPr>
            <w:tcW w:type="dxa" w:w="4320"/>
          </w:tcPr>
          <w:p>
            <w:pPr>
              <w:bidi w:val="1"/>
            </w:pPr>
            <w:r>
              <w:t>nramadn224@gmail.com</w:t>
            </w:r>
          </w:p>
        </w:tc>
      </w:tr>
      <w:tr>
        <w:tc>
          <w:tcPr>
            <w:tcW w:type="dxa" w:w="4320"/>
          </w:tcPr>
          <w:p>
            <w:pPr>
              <w:bidi w:val="1"/>
            </w:pPr>
            <w:r>
              <w:t>الموقع الإلكتروني</w:t>
            </w:r>
          </w:p>
        </w:tc>
        <w:tc>
          <w:tcPr>
            <w:tcW w:type="dxa" w:w="4320"/>
          </w:tcPr>
          <w:p>
            <w:pPr>
              <w:bidi w:val="1"/>
            </w:pPr>
            <w:r/>
          </w:p>
        </w:tc>
      </w:tr>
    </w:tbl>
    <w:p/>
    <w:p>
      <w:pPr>
        <w:pStyle w:val="Heading1"/>
        <w:bidi w:val="1"/>
      </w:pPr>
      <w:r>
        <w:t>٢. المؤهلات العلمية:</w:t>
      </w:r>
    </w:p>
    <w:p>
      <w:pPr>
        <w:pStyle w:val="Heading2"/>
        <w:bidi w:val="1"/>
      </w:pPr>
      <w:r>
        <w:t>أ. الدرجات العلمية الحاصلة عليها: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bidi w:val="1"/>
            </w:pPr>
            <w:r>
              <w:rPr>
                <w:b/>
              </w:rPr>
              <w:t>السنة</w:t>
            </w:r>
          </w:p>
        </w:tc>
        <w:tc>
          <w:tcPr>
            <w:tcW w:type="dxa" w:w="2880"/>
          </w:tcPr>
          <w:p>
            <w:pPr>
              <w:bidi w:val="1"/>
            </w:pPr>
            <w:r>
              <w:rPr>
                <w:b/>
              </w:rPr>
              <w:t>الدرجة العلمية</w:t>
            </w:r>
          </w:p>
        </w:tc>
        <w:tc>
          <w:tcPr>
            <w:tcW w:type="dxa" w:w="2880"/>
          </w:tcPr>
          <w:p>
            <w:pPr>
              <w:bidi w:val="1"/>
            </w:pPr>
            <w:r>
              <w:rPr>
                <w:b/>
              </w:rPr>
              <w:t>المؤسسة</w:t>
            </w:r>
          </w:p>
        </w:tc>
      </w:tr>
      <w:tr>
        <w:tc>
          <w:tcPr>
            <w:tcW w:type="dxa" w:w="2880"/>
          </w:tcPr>
          <w:p>
            <w:pPr>
              <w:bidi w:val="1"/>
            </w:pPr>
            <w:r>
              <w:t>2022</w:t>
            </w:r>
          </w:p>
        </w:tc>
        <w:tc>
          <w:tcPr>
            <w:tcW w:type="dxa" w:w="2880"/>
          </w:tcPr>
          <w:p>
            <w:pPr>
              <w:bidi w:val="1"/>
            </w:pPr>
            <w:r>
              <w:t>بكالوريوس الطب والجراحة</w:t>
            </w:r>
          </w:p>
        </w:tc>
        <w:tc>
          <w:tcPr>
            <w:tcW w:type="dxa" w:w="2880"/>
          </w:tcPr>
          <w:p>
            <w:pPr>
              <w:bidi w:val="1"/>
            </w:pPr>
            <w:r>
              <w:t>كلية الطب - جامعة بنها</w:t>
            </w:r>
          </w:p>
        </w:tc>
      </w:tr>
    </w:tbl>
    <w:p/>
    <w:p>
      <w:pPr>
        <w:pStyle w:val="Heading2"/>
        <w:bidi w:val="1"/>
      </w:pPr>
      <w:r>
        <w:t>ب. التخصص:</w:t>
      </w:r>
    </w:p>
    <w:p>
      <w:pPr>
        <w:bidi w:val="1"/>
      </w:pPr>
      <w:r>
        <w:rPr>
          <w:b/>
        </w:rPr>
        <w:t xml:space="preserve">التخصص العام: </w:t>
      </w:r>
      <w:r>
        <w:t>الكيمياء الحيوية الطبية والبيولوجيا الجزيئية</w:t>
      </w:r>
    </w:p>
    <w:p>
      <w:pPr>
        <w:bidi w:val="1"/>
      </w:pPr>
      <w:r>
        <w:rPr>
          <w:b/>
        </w:rPr>
        <w:t xml:space="preserve">التخصص الدقيق: </w:t>
      </w:r>
    </w:p>
    <w:p/>
    <w:p>
      <w:pPr>
        <w:pStyle w:val="Heading2"/>
        <w:bidi w:val="1"/>
      </w:pPr>
      <w:r>
        <w:t>ج. المهارات اللغوية: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bidi w:val="1"/>
            </w:pPr>
            <w:r>
              <w:rPr>
                <w:b/>
              </w:rPr>
              <w:t>الكتابة</w:t>
            </w:r>
          </w:p>
        </w:tc>
        <w:tc>
          <w:tcPr>
            <w:tcW w:type="dxa" w:w="2160"/>
          </w:tcPr>
          <w:p>
            <w:pPr>
              <w:bidi w:val="1"/>
            </w:pPr>
            <w:r>
              <w:rPr>
                <w:b/>
              </w:rPr>
              <w:t>التحدث</w:t>
            </w:r>
          </w:p>
        </w:tc>
        <w:tc>
          <w:tcPr>
            <w:tcW w:type="dxa" w:w="2160"/>
          </w:tcPr>
          <w:p>
            <w:pPr>
              <w:bidi w:val="1"/>
            </w:pPr>
            <w:r>
              <w:rPr>
                <w:b/>
              </w:rPr>
              <w:t>القراءة</w:t>
            </w:r>
          </w:p>
        </w:tc>
        <w:tc>
          <w:tcPr>
            <w:tcW w:type="dxa" w:w="2160"/>
          </w:tcPr>
          <w:p>
            <w:pPr>
              <w:bidi w:val="1"/>
            </w:pPr>
            <w:r>
              <w:rPr>
                <w:b/>
              </w:rPr>
              <w:t>اللغة</w:t>
            </w:r>
          </w:p>
        </w:tc>
      </w:tr>
      <w:tr>
        <w:tc>
          <w:tcPr>
            <w:tcW w:type="dxa" w:w="2160"/>
          </w:tcPr>
          <w:p>
            <w:pPr>
              <w:bidi w:val="1"/>
            </w:pPr>
            <w:r>
              <w:t>ممتاز</w:t>
            </w:r>
          </w:p>
        </w:tc>
        <w:tc>
          <w:tcPr>
            <w:tcW w:type="dxa" w:w="2160"/>
          </w:tcPr>
          <w:p>
            <w:pPr>
              <w:bidi w:val="1"/>
            </w:pPr>
            <w:r>
              <w:t>ممتاز</w:t>
            </w:r>
          </w:p>
        </w:tc>
        <w:tc>
          <w:tcPr>
            <w:tcW w:type="dxa" w:w="2160"/>
          </w:tcPr>
          <w:p>
            <w:pPr>
              <w:bidi w:val="1"/>
            </w:pPr>
            <w:r>
              <w:t>ممتاز</w:t>
            </w:r>
          </w:p>
        </w:tc>
        <w:tc>
          <w:tcPr>
            <w:tcW w:type="dxa" w:w="2160"/>
          </w:tcPr>
          <w:p>
            <w:pPr>
              <w:bidi w:val="1"/>
            </w:pPr>
            <w:r>
              <w:t>العربية</w:t>
            </w:r>
          </w:p>
        </w:tc>
      </w:tr>
      <w:tr>
        <w:tc>
          <w:tcPr>
            <w:tcW w:type="dxa" w:w="2160"/>
          </w:tcPr>
          <w:p>
            <w:pPr>
              <w:bidi w:val="1"/>
            </w:pPr>
            <w:r>
              <w:t>ممتاز</w:t>
            </w:r>
          </w:p>
        </w:tc>
        <w:tc>
          <w:tcPr>
            <w:tcW w:type="dxa" w:w="2160"/>
          </w:tcPr>
          <w:p>
            <w:pPr>
              <w:bidi w:val="1"/>
            </w:pPr>
            <w:r>
              <w:t>جيد جداً</w:t>
            </w:r>
          </w:p>
        </w:tc>
        <w:tc>
          <w:tcPr>
            <w:tcW w:type="dxa" w:w="2160"/>
          </w:tcPr>
          <w:p>
            <w:pPr>
              <w:bidi w:val="1"/>
            </w:pPr>
            <w:r>
              <w:t>ممتاز</w:t>
            </w:r>
          </w:p>
        </w:tc>
        <w:tc>
          <w:tcPr>
            <w:tcW w:type="dxa" w:w="2160"/>
          </w:tcPr>
          <w:p>
            <w:pPr>
              <w:bidi w:val="1"/>
            </w:pPr>
            <w:r>
              <w:t>الإنجليزية</w:t>
            </w:r>
          </w:p>
        </w:tc>
      </w:tr>
    </w:tbl>
    <w:p/>
    <w:p>
      <w:pPr>
        <w:pStyle w:val="Heading1"/>
        <w:bidi w:val="1"/>
      </w:pPr>
      <w:r>
        <w:t>٣. الوظائف: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bidi w:val="1"/>
            </w:pPr>
            <w:r>
              <w:rPr>
                <w:b/>
              </w:rPr>
              <w:t>الجامعة/المؤسسة</w:t>
            </w:r>
          </w:p>
        </w:tc>
        <w:tc>
          <w:tcPr>
            <w:tcW w:type="dxa" w:w="2880"/>
          </w:tcPr>
          <w:p>
            <w:pPr>
              <w:bidi w:val="1"/>
            </w:pPr>
            <w:r>
              <w:rPr>
                <w:b/>
              </w:rPr>
              <w:t>السنة</w:t>
            </w:r>
          </w:p>
        </w:tc>
        <w:tc>
          <w:tcPr>
            <w:tcW w:type="dxa" w:w="2880"/>
          </w:tcPr>
          <w:p>
            <w:pPr>
              <w:bidi w:val="1"/>
            </w:pPr>
            <w:r>
              <w:rPr>
                <w:b/>
              </w:rPr>
              <w:t>المسمى الوظيفي</w:t>
            </w:r>
          </w:p>
        </w:tc>
      </w:tr>
      <w:tr>
        <w:tc>
          <w:tcPr>
            <w:tcW w:type="dxa" w:w="2880"/>
          </w:tcPr>
          <w:p>
            <w:pPr>
              <w:bidi w:val="1"/>
            </w:pPr>
            <w:r>
              <w:t>كلية الطب - جامعة بنها</w:t>
            </w:r>
          </w:p>
        </w:tc>
        <w:tc>
          <w:tcPr>
            <w:tcW w:type="dxa" w:w="2880"/>
          </w:tcPr>
          <w:p>
            <w:pPr>
              <w:bidi w:val="1"/>
            </w:pPr>
            <w:r>
              <w:t>2024</w:t>
            </w:r>
          </w:p>
        </w:tc>
        <w:tc>
          <w:tcPr>
            <w:tcW w:type="dxa" w:w="2880"/>
          </w:tcPr>
          <w:p>
            <w:pPr>
              <w:bidi w:val="1"/>
            </w:pPr>
            <w:r>
              <w:t>معيد</w:t>
            </w:r>
          </w:p>
        </w:tc>
      </w:tr>
    </w:tbl>
    <w:p/>
    <w:p>
      <w:pPr>
        <w:pStyle w:val="Heading1"/>
        <w:bidi w:val="1"/>
      </w:pPr>
      <w:r>
        <w:t>٤. التعاون مع الجهات المحلية والدولية:</w:t>
      </w:r>
    </w:p>
    <w:p>
      <w:pPr>
        <w:pStyle w:val="IntenseQuote"/>
        <w:bidi w:val="1"/>
      </w:pPr>
      <w:r>
        <w:t>(جامعة – مؤسسة - وزارة – مركز بحثي – عضو هيئة تدريس – باحث - شركة – مصنع – الخ)</w:t>
      </w:r>
    </w:p>
    <w:p/>
    <w:p>
      <w:pPr>
        <w:pStyle w:val="Heading1"/>
        <w:bidi w:val="1"/>
      </w:pPr>
      <w:r>
        <w:t>٥. العضوية في الهيئات المهنية:</w:t>
      </w:r>
    </w:p>
    <w:p/>
    <w:p>
      <w:pPr>
        <w:pStyle w:val="Heading1"/>
        <w:bidi w:val="1"/>
      </w:pPr>
      <w:r>
        <w:t>٦. العضوية في المعاهد:</w:t>
      </w:r>
    </w:p>
    <w:p/>
    <w:p>
      <w:pPr>
        <w:pStyle w:val="Heading1"/>
        <w:bidi w:val="1"/>
      </w:pPr>
      <w:r>
        <w:t>٧. الجوائز والتكريمات:</w:t>
      </w:r>
    </w:p>
    <w:p/>
    <w:p>
      <w:pPr>
        <w:pStyle w:val="Heading1"/>
        <w:bidi w:val="1"/>
      </w:pPr>
      <w:r>
        <w:t>٨. الأكاديمية:</w:t>
      </w:r>
    </w:p>
    <w:p>
      <w:pPr>
        <w:pStyle w:val="Heading2"/>
        <w:bidi w:val="1"/>
      </w:pPr>
      <w:r>
        <w:t>الدورات على مستوى البكالوريوس:</w:t>
      </w:r>
    </w:p>
    <w:p>
      <w:pPr>
        <w:bidi w:val="1"/>
      </w:pPr>
      <w:r>
        <w:rPr>
          <w:b/>
        </w:rPr>
        <w:t xml:space="preserve">١. اسم الدورة: </w:t>
      </w:r>
    </w:p>
    <w:p>
      <w:pPr>
        <w:bidi w:val="1"/>
      </w:pPr>
      <w:r>
        <w:rPr>
          <w:i/>
        </w:rPr>
        <w:t>الجولات السريرية</w:t>
      </w:r>
    </w:p>
    <w:p>
      <w:pPr>
        <w:bidi w:val="1"/>
      </w:pPr>
      <w:r>
        <w:rPr>
          <w:b/>
        </w:rPr>
        <w:t xml:space="preserve">٢. اسم الدورة: </w:t>
      </w:r>
    </w:p>
    <w:p>
      <w:pPr>
        <w:bidi w:val="1"/>
      </w:pPr>
      <w:r>
        <w:rPr>
          <w:i/>
        </w:rPr>
        <w:t>المحاضرات</w:t>
      </w:r>
    </w:p>
    <w:p/>
    <w:p>
      <w:pPr>
        <w:pStyle w:val="Heading2"/>
        <w:bidi w:val="1"/>
      </w:pPr>
      <w:r>
        <w:t>الدورات على مستوى الدراسات العليا:</w:t>
      </w:r>
    </w:p>
    <w:p>
      <w:pPr>
        <w:bidi w:val="1"/>
      </w:pPr>
      <w:r>
        <w:rPr>
          <w:b/>
        </w:rPr>
        <w:t xml:space="preserve">١. اسم الدورة: </w:t>
      </w:r>
    </w:p>
    <w:p>
      <w:pPr>
        <w:bidi w:val="1"/>
      </w:pPr>
      <w:r>
        <w:rPr>
          <w:i/>
        </w:rPr>
        <w:t>الجولات السريرية</w:t>
      </w:r>
    </w:p>
    <w:p>
      <w:pPr>
        <w:bidi w:val="1"/>
      </w:pPr>
      <w:r>
        <w:rPr>
          <w:b/>
        </w:rPr>
        <w:t xml:space="preserve">٢. اسم الدورة: </w:t>
      </w:r>
    </w:p>
    <w:p>
      <w:pPr>
        <w:bidi w:val="1"/>
      </w:pPr>
      <w:r>
        <w:rPr>
          <w:i/>
        </w:rPr>
        <w:t>المحاضرات</w:t>
      </w:r>
    </w:p>
    <w:p/>
    <w:p>
      <w:pPr>
        <w:pStyle w:val="Heading1"/>
        <w:bidi w:val="1"/>
      </w:pPr>
      <w:r>
        <w:t>٩. مجالات البحث:</w:t>
      </w:r>
    </w:p>
    <w:p/>
    <w:p>
      <w:pPr>
        <w:pStyle w:val="Heading1"/>
        <w:bidi w:val="1"/>
      </w:pPr>
      <w:r>
        <w:t>١٠. الإشراف على رسائل الدكتوراه/الماجستير: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bidi w:val="1"/>
            </w:pPr>
            <w:r>
              <w:rPr>
                <w:b/>
              </w:rPr>
              <w:t>السنة (مكتملة/جارية)</w:t>
            </w:r>
          </w:p>
        </w:tc>
        <w:tc>
          <w:tcPr>
            <w:tcW w:type="dxa" w:w="2880"/>
          </w:tcPr>
          <w:p>
            <w:pPr>
              <w:bidi w:val="1"/>
            </w:pPr>
            <w:r>
              <w:rPr>
                <w:b/>
              </w:rPr>
              <w:t>دكتوراه/ماجستير</w:t>
            </w:r>
          </w:p>
        </w:tc>
        <w:tc>
          <w:tcPr>
            <w:tcW w:type="dxa" w:w="2880"/>
          </w:tcPr>
          <w:p>
            <w:pPr>
              <w:bidi w:val="1"/>
            </w:pPr>
            <w:r>
              <w:rPr>
                <w:b/>
              </w:rPr>
              <w:t>العنوان</w:t>
            </w:r>
          </w:p>
        </w:tc>
      </w:tr>
    </w:tbl>
    <w:p/>
    <w:p>
      <w:pPr>
        <w:pStyle w:val="Heading1"/>
        <w:bidi w:val="1"/>
      </w:pPr>
      <w:r>
        <w:t>١١. المنح للمشاريع: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bidi w:val="1"/>
            </w:pPr>
            <w:r>
              <w:rPr>
                <w:b/>
              </w:rPr>
              <w:t>السنة</w:t>
            </w:r>
          </w:p>
        </w:tc>
        <w:tc>
          <w:tcPr>
            <w:tcW w:type="dxa" w:w="2160"/>
          </w:tcPr>
          <w:p>
            <w:pPr>
              <w:bidi w:val="1"/>
            </w:pPr>
            <w:r>
              <w:rPr>
                <w:b/>
              </w:rPr>
              <w:t>الدور</w:t>
            </w:r>
          </w:p>
        </w:tc>
        <w:tc>
          <w:tcPr>
            <w:tcW w:type="dxa" w:w="2160"/>
          </w:tcPr>
          <w:p>
            <w:pPr>
              <w:bidi w:val="1"/>
            </w:pPr>
            <w:r>
              <w:rPr>
                <w:b/>
              </w:rPr>
              <w:t>عنوان المشروع</w:t>
            </w:r>
          </w:p>
        </w:tc>
        <w:tc>
          <w:tcPr>
            <w:tcW w:type="dxa" w:w="2160"/>
          </w:tcPr>
          <w:p>
            <w:pPr>
              <w:bidi w:val="1"/>
            </w:pPr>
            <w:r>
              <w:rPr>
                <w:b/>
              </w:rPr>
              <w:t>جهة التمويل</w:t>
            </w:r>
          </w:p>
        </w:tc>
      </w:tr>
    </w:tbl>
    <w:p/>
    <w:p>
      <w:pPr>
        <w:pStyle w:val="Heading1"/>
        <w:bidi w:val="1"/>
      </w:pPr>
      <w:r>
        <w:t>١٢. اللجان:</w:t>
      </w:r>
    </w:p>
    <w:p/>
    <w:p>
      <w:pPr>
        <w:pStyle w:val="Heading1"/>
        <w:bidi w:val="1"/>
      </w:pPr>
      <w:r>
        <w:t>١٣. قائمة المنشورات:</w:t>
      </w:r>
    </w:p>
    <w:p/>
    <w:p>
      <w:pPr>
        <w:pStyle w:val="Heading1"/>
        <w:bidi w:val="1"/>
      </w:pPr>
      <w:r>
        <w:t>١٤. حضور ورش العمل والندوات والمؤتمرات: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bidi w:val="1"/>
            </w:pPr>
            <w:r>
              <w:rPr>
                <w:b/>
              </w:rPr>
              <w:t>السنة</w:t>
            </w:r>
          </w:p>
        </w:tc>
        <w:tc>
          <w:tcPr>
            <w:tcW w:type="dxa" w:w="4320"/>
          </w:tcPr>
          <w:p>
            <w:pPr>
              <w:bidi w:val="1"/>
            </w:pPr>
            <w:r>
              <w:rPr>
                <w:b/>
              </w:rPr>
              <w:t>اسم ورشة العمل/الندوة/المؤتمر</w:t>
            </w:r>
          </w:p>
        </w:tc>
      </w:tr>
    </w:tbl>
    <w:p/>
    <w:p>
      <w:pPr>
        <w:pStyle w:val="Heading1"/>
        <w:bidi w:val="1"/>
      </w:pPr>
      <w:r>
        <w:t>١٥. الكتب المنشورة:</w:t>
      </w:r>
    </w:p>
    <w:p/>
    <w:p>
      <w:pPr>
        <w:pStyle w:val="Heading1"/>
        <w:bidi w:val="1"/>
      </w:pPr>
      <w:r>
        <w:t>١٦. المناصب: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bidi w:val="1"/>
            </w:pPr>
            <w:r>
              <w:rPr>
                <w:b/>
              </w:rPr>
              <w:t>المنصب</w:t>
            </w:r>
          </w:p>
        </w:tc>
        <w:tc>
          <w:tcPr>
            <w:tcW w:type="dxa" w:w="2160"/>
          </w:tcPr>
          <w:p>
            <w:pPr>
              <w:bidi w:val="1"/>
            </w:pPr>
            <w:r>
              <w:rPr>
                <w:b/>
              </w:rPr>
              <w:t>الدولة</w:t>
            </w:r>
          </w:p>
        </w:tc>
        <w:tc>
          <w:tcPr>
            <w:tcW w:type="dxa" w:w="2160"/>
          </w:tcPr>
          <w:p>
            <w:pPr>
              <w:bidi w:val="1"/>
            </w:pPr>
            <w:r>
              <w:rPr>
                <w:b/>
              </w:rPr>
              <w:t>المؤسسة</w:t>
            </w:r>
          </w:p>
        </w:tc>
        <w:tc>
          <w:tcPr>
            <w:tcW w:type="dxa" w:w="2160"/>
          </w:tcPr>
          <w:p>
            <w:pPr>
              <w:bidi w:val="1"/>
            </w:pPr>
            <w:r>
              <w:rPr>
                <w:b/>
              </w:rPr>
              <w:t>التاريخ</w:t>
            </w:r>
          </w:p>
        </w:tc>
      </w:tr>
    </w:tbl>
    <w:p/>
    <w:p>
      <w:pPr>
        <w:pStyle w:val="Heading1"/>
        <w:bidi w:val="1"/>
      </w:pPr>
      <w:r>
        <w:t>١٧. الأنشطة في خدمة الكلية/الجامعة/المجتمع:</w:t>
      </w:r>
    </w:p>
    <w:p>
      <w:pPr>
        <w:pStyle w:val="ListBullet"/>
        <w:bidi w:val="1"/>
      </w:pPr>
      <w:r>
        <w:t>التدريس (الجولات والمحاضرات)</w:t>
      </w:r>
    </w:p>
    <w:p>
      <w:pPr>
        <w:pStyle w:val="ListBullet"/>
        <w:bidi w:val="1"/>
      </w:pPr>
      <w:r>
        <w:t>الاجتماعات السريرية</w:t>
      </w:r>
    </w:p>
    <w:p>
      <w:pPr>
        <w:pStyle w:val="ListBullet"/>
        <w:bidi w:val="1"/>
      </w:pPr>
      <w:r>
        <w:t>تنظيم المؤتمرات</w:t>
      </w:r>
    </w:p>
    <w:p>
      <w:pPr>
        <w:pStyle w:val="ListBullet"/>
        <w:bidi w:val="1"/>
      </w:pPr>
      <w:r>
        <w:t>القوافل الطبية</w:t>
      </w:r>
    </w:p>
    <w:p>
      <w:pPr>
        <w:pStyle w:val="ListBullet"/>
        <w:bidi w:val="1"/>
      </w:pPr>
      <w:r>
        <w:t>ورش العمل</w:t>
      </w:r>
    </w:p>
    <w:p/>
    <w:p>
      <w:pPr>
        <w:pStyle w:val="Heading1"/>
        <w:bidi w:val="1"/>
      </w:pPr>
      <w:r>
        <w:t>١٨. الخبرة الاستشارية (إن وجدت):</w:t>
      </w:r>
    </w:p>
    <w:p/>
    <w:p>
      <w:pPr>
        <w:pStyle w:val="Heading1"/>
        <w:bidi w:val="1"/>
      </w:pPr>
      <w:r>
        <w:t>١٩. معلومات إضافية ترغب في وضعها على الموقع الإلكتروني: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